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31" w:rsidRPr="007502AC" w:rsidRDefault="00CA1A31" w:rsidP="00CA1A3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caps/>
          <w:sz w:val="17"/>
          <w:szCs w:val="17"/>
        </w:rPr>
      </w:pPr>
      <w:r w:rsidRPr="007502AC">
        <w:rPr>
          <w:rFonts w:ascii="Verdana" w:hAnsi="Verdana"/>
          <w:caps/>
          <w:sz w:val="17"/>
          <w:szCs w:val="17"/>
        </w:rPr>
        <w:t>Сообщение</w:t>
      </w:r>
    </w:p>
    <w:p w:rsidR="00CA1A31" w:rsidRPr="007502AC" w:rsidRDefault="00CA1A31" w:rsidP="00CA1A3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bCs/>
          <w:sz w:val="17"/>
          <w:szCs w:val="17"/>
        </w:rPr>
      </w:pPr>
      <w:proofErr w:type="gramStart"/>
      <w:r w:rsidRPr="007502AC">
        <w:rPr>
          <w:rFonts w:ascii="Verdana" w:hAnsi="Verdana"/>
          <w:bCs/>
          <w:sz w:val="17"/>
          <w:szCs w:val="17"/>
        </w:rPr>
        <w:t>о</w:t>
      </w:r>
      <w:proofErr w:type="gramEnd"/>
      <w:r w:rsidRPr="007502AC">
        <w:rPr>
          <w:rFonts w:ascii="Verdana" w:hAnsi="Verdana"/>
          <w:bCs/>
          <w:sz w:val="17"/>
          <w:szCs w:val="17"/>
        </w:rPr>
        <w:t xml:space="preserve"> проведении годового Общего собрания акционеров</w:t>
      </w:r>
      <w:r w:rsidRPr="007502AC">
        <w:rPr>
          <w:rFonts w:ascii="Verdana" w:hAnsi="Verdana"/>
          <w:bCs/>
          <w:sz w:val="17"/>
          <w:szCs w:val="17"/>
        </w:rPr>
        <w:br/>
        <w:t>Открытого акционерного общества «Судоходная компания «Волжское пароходство» (ОАО «Волга-флот)</w:t>
      </w:r>
    </w:p>
    <w:p w:rsidR="00CA1A31" w:rsidRPr="007502AC" w:rsidRDefault="00CA1A31" w:rsidP="00CA1A31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b w:val="0"/>
          <w:bCs/>
          <w:sz w:val="17"/>
          <w:szCs w:val="17"/>
        </w:rPr>
      </w:pPr>
      <w:r w:rsidRPr="007502AC">
        <w:rPr>
          <w:rFonts w:ascii="Verdana" w:hAnsi="Verdana"/>
          <w:b w:val="0"/>
          <w:bCs/>
          <w:sz w:val="17"/>
          <w:szCs w:val="17"/>
        </w:rPr>
        <w:t>Место нахождения общества: 603001, Российская Федерация, г. Нижний Новгород, пл. Маркина, д.15А</w:t>
      </w:r>
    </w:p>
    <w:p w:rsidR="00CA1A31" w:rsidRPr="007502AC" w:rsidRDefault="00CA1A31" w:rsidP="00CA1A31">
      <w:pPr>
        <w:jc w:val="center"/>
        <w:rPr>
          <w:rFonts w:ascii="Verdana" w:hAnsi="Verdana"/>
          <w:b/>
          <w:sz w:val="17"/>
          <w:szCs w:val="17"/>
        </w:rPr>
      </w:pPr>
    </w:p>
    <w:p w:rsidR="00CA1A31" w:rsidRPr="007502AC" w:rsidRDefault="00CA1A31" w:rsidP="00CA1A31">
      <w:pPr>
        <w:pStyle w:val="1"/>
        <w:spacing w:after="120"/>
        <w:rPr>
          <w:rFonts w:ascii="Verdana" w:hAnsi="Verdana"/>
          <w:caps/>
          <w:sz w:val="17"/>
          <w:szCs w:val="17"/>
        </w:rPr>
      </w:pPr>
      <w:r w:rsidRPr="007502AC">
        <w:rPr>
          <w:rFonts w:ascii="Verdana" w:hAnsi="Verdana"/>
          <w:caps/>
          <w:sz w:val="17"/>
          <w:szCs w:val="17"/>
        </w:rPr>
        <w:t>Уважаемый акционер!</w:t>
      </w:r>
    </w:p>
    <w:p w:rsidR="00CA1A31" w:rsidRPr="007502AC" w:rsidRDefault="00CA1A31" w:rsidP="00CA1A31">
      <w:pPr>
        <w:pStyle w:val="a3"/>
        <w:spacing w:after="120"/>
        <w:ind w:firstLine="0"/>
        <w:rPr>
          <w:rFonts w:ascii="Verdana" w:hAnsi="Verdana"/>
          <w:sz w:val="17"/>
          <w:szCs w:val="17"/>
        </w:rPr>
      </w:pPr>
      <w:r w:rsidRPr="007502AC">
        <w:rPr>
          <w:rFonts w:ascii="Verdana" w:hAnsi="Verdana"/>
          <w:sz w:val="17"/>
          <w:szCs w:val="17"/>
        </w:rPr>
        <w:t xml:space="preserve">Совет директоров ОАО «Судоходная компания «Волжское пароходство» уведомляет Вас о проведении годового Общего собрания акционеров, которое состоится </w:t>
      </w:r>
      <w:r w:rsidRPr="007502AC">
        <w:rPr>
          <w:rFonts w:ascii="Verdana" w:hAnsi="Verdana"/>
          <w:b/>
          <w:sz w:val="17"/>
          <w:szCs w:val="17"/>
        </w:rPr>
        <w:t>16 июня 2016 года</w:t>
      </w:r>
      <w:r w:rsidRPr="007502AC">
        <w:rPr>
          <w:rFonts w:ascii="Verdana" w:hAnsi="Verdana"/>
          <w:sz w:val="17"/>
          <w:szCs w:val="17"/>
        </w:rPr>
        <w:t>.</w:t>
      </w:r>
    </w:p>
    <w:p w:rsidR="00CA1A31" w:rsidRPr="007502AC" w:rsidRDefault="00CA1A31" w:rsidP="00CA1A31">
      <w:pPr>
        <w:pStyle w:val="a3"/>
        <w:spacing w:after="120"/>
        <w:ind w:firstLine="0"/>
        <w:rPr>
          <w:rFonts w:ascii="Verdana" w:hAnsi="Verdana"/>
          <w:sz w:val="17"/>
          <w:szCs w:val="17"/>
        </w:rPr>
      </w:pPr>
      <w:r w:rsidRPr="007502AC">
        <w:rPr>
          <w:rFonts w:ascii="Verdana" w:hAnsi="Verdana"/>
          <w:sz w:val="17"/>
          <w:szCs w:val="17"/>
        </w:rPr>
        <w:t xml:space="preserve">Годовое Общее собрание акционеров проводится в форме </w:t>
      </w:r>
      <w:r w:rsidRPr="007502AC">
        <w:rPr>
          <w:rFonts w:ascii="Verdana" w:hAnsi="Verdana"/>
          <w:b/>
          <w:sz w:val="17"/>
          <w:szCs w:val="17"/>
        </w:rPr>
        <w:t>собрания</w:t>
      </w:r>
      <w:r w:rsidRPr="007502AC">
        <w:rPr>
          <w:rFonts w:ascii="Verdana" w:hAnsi="Verdana"/>
          <w:sz w:val="17"/>
          <w:szCs w:val="17"/>
        </w:rPr>
        <w:t xml:space="preserve"> (совместное присутствие акционеров для обсуждения вопросов повестки дня и принятия решений по вопросам, поставленным на голосование с предварительным вручением (направлением) бюллетеней для голосования до проведения Общего собрания акционеров).</w:t>
      </w:r>
    </w:p>
    <w:p w:rsidR="00CA1A31" w:rsidRPr="007502AC" w:rsidRDefault="00CA1A31" w:rsidP="00CA1A31">
      <w:pPr>
        <w:pStyle w:val="a3"/>
        <w:spacing w:after="120"/>
        <w:ind w:firstLine="0"/>
        <w:rPr>
          <w:rFonts w:ascii="Verdana" w:hAnsi="Verdana"/>
          <w:sz w:val="17"/>
          <w:szCs w:val="17"/>
        </w:rPr>
      </w:pPr>
      <w:r w:rsidRPr="007502AC">
        <w:rPr>
          <w:rFonts w:ascii="Verdana" w:hAnsi="Verdana"/>
          <w:b/>
          <w:sz w:val="17"/>
          <w:szCs w:val="17"/>
        </w:rPr>
        <w:t>Место проведения собрания</w:t>
      </w:r>
      <w:r w:rsidRPr="007502AC">
        <w:rPr>
          <w:rFonts w:ascii="Verdana" w:hAnsi="Verdana"/>
          <w:sz w:val="17"/>
          <w:szCs w:val="17"/>
        </w:rPr>
        <w:t>: 603001, Российская Федерация, г. Нижний Новгород, пл. Маркина, д. 15А.</w:t>
      </w:r>
    </w:p>
    <w:p w:rsidR="00CA1A31" w:rsidRPr="007502AC" w:rsidRDefault="00CA1A31" w:rsidP="00CA1A31">
      <w:pPr>
        <w:pStyle w:val="a3"/>
        <w:spacing w:after="120"/>
        <w:ind w:firstLine="0"/>
        <w:rPr>
          <w:rFonts w:ascii="Verdana" w:hAnsi="Verdana"/>
          <w:sz w:val="17"/>
          <w:szCs w:val="17"/>
        </w:rPr>
      </w:pPr>
      <w:r w:rsidRPr="007502AC">
        <w:rPr>
          <w:rFonts w:ascii="Verdana" w:hAnsi="Verdana"/>
          <w:b/>
          <w:sz w:val="17"/>
          <w:szCs w:val="17"/>
        </w:rPr>
        <w:t>Начало проведения собрания</w:t>
      </w:r>
      <w:r w:rsidRPr="007502AC">
        <w:rPr>
          <w:rFonts w:ascii="Verdana" w:hAnsi="Verdana"/>
          <w:sz w:val="17"/>
          <w:szCs w:val="17"/>
        </w:rPr>
        <w:t>: 14:00 часов по московскому вре</w:t>
      </w:r>
      <w:bookmarkStart w:id="0" w:name="_GoBack"/>
      <w:bookmarkEnd w:id="0"/>
      <w:r w:rsidRPr="007502AC">
        <w:rPr>
          <w:rFonts w:ascii="Verdana" w:hAnsi="Verdana"/>
          <w:sz w:val="17"/>
          <w:szCs w:val="17"/>
        </w:rPr>
        <w:t>мени.</w:t>
      </w:r>
    </w:p>
    <w:p w:rsidR="00CA1A31" w:rsidRPr="007502AC" w:rsidRDefault="00CA1A31" w:rsidP="00CA1A31">
      <w:pPr>
        <w:pStyle w:val="a3"/>
        <w:spacing w:after="120"/>
        <w:ind w:firstLine="0"/>
        <w:rPr>
          <w:rFonts w:ascii="Verdana" w:hAnsi="Verdana"/>
          <w:sz w:val="17"/>
          <w:szCs w:val="17"/>
        </w:rPr>
      </w:pPr>
      <w:r w:rsidRPr="007502AC">
        <w:rPr>
          <w:rFonts w:ascii="Verdana" w:hAnsi="Verdana"/>
          <w:b/>
          <w:sz w:val="17"/>
          <w:szCs w:val="17"/>
        </w:rPr>
        <w:t>Дата и время начала регистрации лиц, участвующих в собрании</w:t>
      </w:r>
      <w:r w:rsidRPr="007502AC">
        <w:rPr>
          <w:rFonts w:ascii="Verdana" w:hAnsi="Verdana"/>
          <w:sz w:val="17"/>
          <w:szCs w:val="17"/>
        </w:rPr>
        <w:t>: 16 июня 2016 года с 13:00 по московскому времени. Регистрация участников собрания производится по адресу: 603001, Российская Федерация, г. Нижний Новгород, пл. Маркина, д. 15А.</w:t>
      </w:r>
    </w:p>
    <w:p w:rsidR="00CA1A31" w:rsidRPr="007502AC" w:rsidRDefault="00CA1A31" w:rsidP="00CA1A31">
      <w:pPr>
        <w:pStyle w:val="a3"/>
        <w:spacing w:after="120"/>
        <w:ind w:firstLine="0"/>
        <w:rPr>
          <w:rFonts w:ascii="Verdana" w:hAnsi="Verdana"/>
          <w:sz w:val="17"/>
          <w:szCs w:val="17"/>
        </w:rPr>
      </w:pPr>
      <w:r w:rsidRPr="007502AC">
        <w:rPr>
          <w:rFonts w:ascii="Verdana" w:hAnsi="Verdana"/>
          <w:b/>
          <w:sz w:val="17"/>
          <w:szCs w:val="17"/>
        </w:rPr>
        <w:t>Дата составления списка лиц, имеющих право на участие в собрании</w:t>
      </w:r>
      <w:r w:rsidRPr="007502AC">
        <w:rPr>
          <w:rFonts w:ascii="Verdana" w:hAnsi="Verdana"/>
          <w:sz w:val="17"/>
          <w:szCs w:val="17"/>
        </w:rPr>
        <w:t>: 10 мая 2016 года, 17:00 по московскому времени.</w:t>
      </w:r>
    </w:p>
    <w:p w:rsidR="00CA1A31" w:rsidRPr="007502AC" w:rsidRDefault="00CA1A31" w:rsidP="00CA1A31">
      <w:pPr>
        <w:pStyle w:val="a3"/>
        <w:spacing w:after="120"/>
        <w:ind w:firstLine="0"/>
        <w:rPr>
          <w:rFonts w:ascii="Verdana" w:hAnsi="Verdana"/>
          <w:sz w:val="17"/>
          <w:szCs w:val="17"/>
        </w:rPr>
      </w:pPr>
      <w:r w:rsidRPr="007502AC">
        <w:rPr>
          <w:rFonts w:ascii="Verdana" w:hAnsi="Verdana"/>
          <w:b/>
          <w:sz w:val="17"/>
          <w:szCs w:val="17"/>
        </w:rPr>
        <w:t>Дата составления списка лиц, имеющих право на получение дивидендов за 2016 год:</w:t>
      </w:r>
      <w:r w:rsidRPr="007502AC">
        <w:rPr>
          <w:rFonts w:ascii="Verdana" w:hAnsi="Verdana"/>
          <w:sz w:val="17"/>
          <w:szCs w:val="17"/>
        </w:rPr>
        <w:t xml:space="preserve"> 06 июля 2016 года, 17:00 часов по московскому времени.</w:t>
      </w:r>
    </w:p>
    <w:p w:rsidR="00CA1A31" w:rsidRPr="007502AC" w:rsidRDefault="00CA1A31" w:rsidP="00CA1A31">
      <w:pPr>
        <w:pStyle w:val="a7"/>
        <w:jc w:val="both"/>
        <w:rPr>
          <w:rFonts w:ascii="Verdana" w:hAnsi="Verdana" w:cs="Arial"/>
          <w:sz w:val="17"/>
          <w:szCs w:val="17"/>
        </w:rPr>
      </w:pPr>
      <w:r w:rsidRPr="007502AC">
        <w:rPr>
          <w:rFonts w:ascii="Verdana" w:hAnsi="Verdana"/>
          <w:sz w:val="17"/>
          <w:szCs w:val="17"/>
        </w:rPr>
        <w:t xml:space="preserve">Заполненные бюллетени для голосования, полученные Обществом не позднее </w:t>
      </w:r>
      <w:r w:rsidRPr="007502AC">
        <w:rPr>
          <w:rFonts w:ascii="Verdana" w:hAnsi="Verdana"/>
          <w:b/>
          <w:sz w:val="17"/>
          <w:szCs w:val="17"/>
        </w:rPr>
        <w:t>14 июня 2016 года</w:t>
      </w:r>
      <w:r w:rsidRPr="007502AC">
        <w:rPr>
          <w:rFonts w:ascii="Verdana" w:hAnsi="Verdana"/>
          <w:sz w:val="17"/>
          <w:szCs w:val="17"/>
        </w:rPr>
        <w:t xml:space="preserve"> до 17:00 по московскому времени, будут учтены при определении кворума и подведении итогов голосования на Общем собрании акционеров. В случае подписи бюллетеня представителем акционера к бюллетеню должна быть приложена доверенность, оформленная в соответствии с требованиями Гражданского кодекса РФ. Акционеры, бюллетени которых будут получены в указанный срок, считаются принявшими участие в собрании. Заполненные бюллетени принимаются до 14 июня 2016 года до 17:00 по московскому времени по адресу: </w:t>
      </w:r>
      <w:r w:rsidRPr="007502AC">
        <w:rPr>
          <w:rFonts w:ascii="Verdana" w:hAnsi="Verdana" w:cs="Arial"/>
          <w:bCs/>
          <w:sz w:val="17"/>
          <w:szCs w:val="17"/>
        </w:rPr>
        <w:t xml:space="preserve">300034, г. Тула, </w:t>
      </w:r>
      <w:r w:rsidRPr="007502AC">
        <w:rPr>
          <w:rFonts w:ascii="Verdana" w:hAnsi="Verdana" w:cs="Tahoma"/>
          <w:sz w:val="17"/>
          <w:szCs w:val="17"/>
        </w:rPr>
        <w:t xml:space="preserve">ул. Демонстрации, дом 27, корп. 1. </w:t>
      </w:r>
      <w:r w:rsidRPr="007502AC">
        <w:rPr>
          <w:rFonts w:ascii="Verdana" w:hAnsi="Verdana" w:cs="Arial"/>
          <w:sz w:val="17"/>
          <w:szCs w:val="17"/>
        </w:rPr>
        <w:t xml:space="preserve">Тульский филиал ОАО «Агентство «Региональный независимый регистратор». </w:t>
      </w:r>
    </w:p>
    <w:p w:rsidR="00CA1A31" w:rsidRPr="007502AC" w:rsidRDefault="00CA1A31" w:rsidP="00CA1A31">
      <w:pPr>
        <w:pStyle w:val="a3"/>
        <w:spacing w:after="120"/>
        <w:ind w:firstLine="0"/>
        <w:rPr>
          <w:rFonts w:ascii="Verdana" w:hAnsi="Verdana"/>
          <w:b/>
          <w:sz w:val="17"/>
          <w:szCs w:val="17"/>
        </w:rPr>
      </w:pPr>
      <w:r w:rsidRPr="007502AC">
        <w:rPr>
          <w:rFonts w:ascii="Verdana" w:hAnsi="Verdana"/>
          <w:b/>
          <w:sz w:val="17"/>
          <w:szCs w:val="17"/>
        </w:rPr>
        <w:t xml:space="preserve"> Повестка дня годового Общего собрания акционеров:</w:t>
      </w:r>
    </w:p>
    <w:p w:rsidR="00CA1A31" w:rsidRPr="007502AC" w:rsidRDefault="00CA1A31" w:rsidP="00CA1A31">
      <w:pPr>
        <w:pStyle w:val="a3"/>
        <w:numPr>
          <w:ilvl w:val="0"/>
          <w:numId w:val="2"/>
        </w:numPr>
        <w:tabs>
          <w:tab w:val="left" w:pos="993"/>
        </w:tabs>
        <w:ind w:left="426" w:hanging="426"/>
        <w:rPr>
          <w:rFonts w:ascii="Verdana" w:hAnsi="Verdana"/>
          <w:sz w:val="17"/>
          <w:szCs w:val="17"/>
        </w:rPr>
      </w:pPr>
      <w:r w:rsidRPr="007502AC">
        <w:rPr>
          <w:rFonts w:ascii="Verdana" w:hAnsi="Verdana"/>
          <w:sz w:val="17"/>
          <w:szCs w:val="17"/>
        </w:rPr>
        <w:t>Об утверждении годового отчета и годовой бухгалтерской отчетности ОАО «Волга-флот».</w:t>
      </w:r>
    </w:p>
    <w:p w:rsidR="00CA1A31" w:rsidRPr="007502AC" w:rsidRDefault="00CA1A31" w:rsidP="00CA1A31">
      <w:pPr>
        <w:pStyle w:val="a3"/>
        <w:numPr>
          <w:ilvl w:val="0"/>
          <w:numId w:val="2"/>
        </w:numPr>
        <w:tabs>
          <w:tab w:val="left" w:pos="993"/>
        </w:tabs>
        <w:ind w:left="426" w:hanging="426"/>
        <w:rPr>
          <w:rFonts w:ascii="Verdana" w:hAnsi="Verdana"/>
          <w:sz w:val="17"/>
          <w:szCs w:val="17"/>
        </w:rPr>
      </w:pPr>
      <w:r w:rsidRPr="007502AC">
        <w:rPr>
          <w:rFonts w:ascii="Verdana" w:hAnsi="Verdana"/>
          <w:sz w:val="17"/>
          <w:szCs w:val="17"/>
        </w:rPr>
        <w:t>О распределении прибыли (в том числе о выплате (объявлении) дивидендов) ОАО «Волга-флот» по результатам 2015 года.</w:t>
      </w:r>
    </w:p>
    <w:p w:rsidR="00CA1A31" w:rsidRPr="007502AC" w:rsidRDefault="00CA1A31" w:rsidP="00CA1A31">
      <w:pPr>
        <w:pStyle w:val="a3"/>
        <w:numPr>
          <w:ilvl w:val="0"/>
          <w:numId w:val="2"/>
        </w:numPr>
        <w:tabs>
          <w:tab w:val="left" w:pos="993"/>
        </w:tabs>
        <w:ind w:left="426" w:hanging="426"/>
        <w:rPr>
          <w:rFonts w:ascii="Verdana" w:hAnsi="Verdana"/>
          <w:sz w:val="17"/>
          <w:szCs w:val="17"/>
        </w:rPr>
      </w:pPr>
      <w:r w:rsidRPr="007502AC">
        <w:rPr>
          <w:rFonts w:ascii="Verdana" w:hAnsi="Verdana"/>
          <w:sz w:val="17"/>
          <w:szCs w:val="17"/>
        </w:rPr>
        <w:t>Об избрании членов Совета директоров ОАО «Волга-флот».</w:t>
      </w:r>
    </w:p>
    <w:p w:rsidR="00CA1A31" w:rsidRPr="007502AC" w:rsidRDefault="00CA1A31" w:rsidP="00CA1A31">
      <w:pPr>
        <w:pStyle w:val="a3"/>
        <w:numPr>
          <w:ilvl w:val="0"/>
          <w:numId w:val="2"/>
        </w:numPr>
        <w:tabs>
          <w:tab w:val="left" w:pos="993"/>
        </w:tabs>
        <w:ind w:left="426" w:hanging="426"/>
        <w:rPr>
          <w:rFonts w:ascii="Verdana" w:hAnsi="Verdana"/>
          <w:sz w:val="17"/>
          <w:szCs w:val="17"/>
        </w:rPr>
      </w:pPr>
      <w:r w:rsidRPr="007502AC">
        <w:rPr>
          <w:rFonts w:ascii="Verdana" w:hAnsi="Verdana"/>
          <w:sz w:val="17"/>
          <w:szCs w:val="17"/>
        </w:rPr>
        <w:t>Об избрании членов Ревизионной комиссии ОАО «Волга-флот».</w:t>
      </w:r>
    </w:p>
    <w:p w:rsidR="00CA1A31" w:rsidRPr="007502AC" w:rsidRDefault="00CA1A31" w:rsidP="00CA1A31">
      <w:pPr>
        <w:pStyle w:val="a3"/>
        <w:numPr>
          <w:ilvl w:val="0"/>
          <w:numId w:val="2"/>
        </w:numPr>
        <w:tabs>
          <w:tab w:val="left" w:pos="993"/>
        </w:tabs>
        <w:ind w:left="426" w:hanging="426"/>
        <w:rPr>
          <w:rFonts w:ascii="Verdana" w:hAnsi="Verdana"/>
          <w:sz w:val="17"/>
          <w:szCs w:val="17"/>
        </w:rPr>
      </w:pPr>
      <w:r w:rsidRPr="007502AC">
        <w:rPr>
          <w:rFonts w:ascii="Verdana" w:hAnsi="Verdana"/>
          <w:sz w:val="17"/>
          <w:szCs w:val="17"/>
        </w:rPr>
        <w:t>Об утверждении аудитора ОАО «Волга-флот».</w:t>
      </w:r>
    </w:p>
    <w:p w:rsidR="00CA1A31" w:rsidRDefault="00CA1A31" w:rsidP="00CA1A31">
      <w:pPr>
        <w:pStyle w:val="a3"/>
        <w:numPr>
          <w:ilvl w:val="0"/>
          <w:numId w:val="2"/>
        </w:numPr>
        <w:tabs>
          <w:tab w:val="left" w:pos="993"/>
        </w:tabs>
        <w:ind w:left="426" w:hanging="426"/>
        <w:rPr>
          <w:rFonts w:ascii="Verdana" w:hAnsi="Verdana"/>
          <w:sz w:val="17"/>
          <w:szCs w:val="17"/>
        </w:rPr>
      </w:pPr>
      <w:r w:rsidRPr="007502AC">
        <w:rPr>
          <w:rFonts w:ascii="Verdana" w:hAnsi="Verdana"/>
          <w:sz w:val="17"/>
          <w:szCs w:val="17"/>
        </w:rPr>
        <w:t>Об утверждении Устава ОАО «Волга-флот» в новой редакции.</w:t>
      </w:r>
    </w:p>
    <w:p w:rsidR="00CA1A31" w:rsidRPr="00AD336E" w:rsidRDefault="00CA1A31" w:rsidP="00CA1A31">
      <w:pPr>
        <w:pStyle w:val="a3"/>
        <w:numPr>
          <w:ilvl w:val="0"/>
          <w:numId w:val="2"/>
        </w:numPr>
        <w:tabs>
          <w:tab w:val="left" w:pos="993"/>
        </w:tabs>
        <w:ind w:left="426" w:hanging="426"/>
        <w:rPr>
          <w:rFonts w:ascii="Verdana" w:hAnsi="Verdana"/>
          <w:sz w:val="17"/>
          <w:szCs w:val="17"/>
        </w:rPr>
      </w:pPr>
      <w:r w:rsidRPr="00AD336E">
        <w:rPr>
          <w:rFonts w:ascii="Verdana" w:hAnsi="Verdana"/>
          <w:sz w:val="17"/>
          <w:szCs w:val="17"/>
          <w:lang w:eastAsia="en-US"/>
        </w:rPr>
        <w:t xml:space="preserve">Об одобрении совершения сделок </w:t>
      </w:r>
      <w:r w:rsidRPr="00AD336E">
        <w:rPr>
          <w:rFonts w:ascii="Verdana" w:hAnsi="Verdana"/>
          <w:bCs/>
          <w:sz w:val="17"/>
          <w:szCs w:val="17"/>
        </w:rPr>
        <w:t>с заинтересованностью</w:t>
      </w:r>
      <w:r w:rsidRPr="00AD336E">
        <w:rPr>
          <w:rFonts w:ascii="Verdana" w:hAnsi="Verdana"/>
          <w:b/>
          <w:bCs/>
          <w:sz w:val="17"/>
          <w:szCs w:val="17"/>
        </w:rPr>
        <w:t xml:space="preserve"> </w:t>
      </w:r>
      <w:r w:rsidRPr="00AD336E">
        <w:rPr>
          <w:rFonts w:ascii="Verdana" w:hAnsi="Verdana"/>
          <w:sz w:val="17"/>
          <w:szCs w:val="17"/>
          <w:lang w:eastAsia="en-US"/>
        </w:rPr>
        <w:t>- заключении с Открытым акционерным обществом «Акционерный Банк «РОССИЯ» договоров поручительства, заключаемых в обеспечение Кредитных договоров с ООО «</w:t>
      </w:r>
      <w:proofErr w:type="spellStart"/>
      <w:r w:rsidRPr="00AD336E">
        <w:rPr>
          <w:rFonts w:ascii="Verdana" w:hAnsi="Verdana"/>
          <w:sz w:val="17"/>
          <w:szCs w:val="17"/>
          <w:lang w:eastAsia="en-US"/>
        </w:rPr>
        <w:t>В.Ф.Танкер</w:t>
      </w:r>
      <w:proofErr w:type="spellEnd"/>
      <w:r w:rsidRPr="00AD336E">
        <w:rPr>
          <w:rFonts w:ascii="Verdana" w:hAnsi="Verdana"/>
          <w:sz w:val="17"/>
          <w:szCs w:val="17"/>
          <w:lang w:eastAsia="en-US"/>
        </w:rPr>
        <w:t>».</w:t>
      </w:r>
    </w:p>
    <w:p w:rsidR="00CA1A31" w:rsidRPr="007502AC" w:rsidRDefault="00CA1A31" w:rsidP="00CA1A31">
      <w:pPr>
        <w:pStyle w:val="a3"/>
        <w:spacing w:before="40" w:after="40"/>
        <w:ind w:firstLine="0"/>
        <w:rPr>
          <w:rFonts w:ascii="Verdana" w:hAnsi="Verdana"/>
          <w:sz w:val="17"/>
          <w:szCs w:val="17"/>
        </w:rPr>
      </w:pPr>
    </w:p>
    <w:p w:rsidR="00CA1A31" w:rsidRPr="007502AC" w:rsidRDefault="00CA1A31" w:rsidP="00CA1A31">
      <w:pPr>
        <w:pStyle w:val="a3"/>
        <w:spacing w:before="40" w:after="40"/>
        <w:ind w:firstLine="0"/>
        <w:rPr>
          <w:rFonts w:ascii="Verdana" w:hAnsi="Verdana"/>
          <w:sz w:val="17"/>
          <w:szCs w:val="17"/>
        </w:rPr>
      </w:pPr>
      <w:r w:rsidRPr="007502AC">
        <w:rPr>
          <w:rFonts w:ascii="Verdana" w:hAnsi="Verdana"/>
          <w:sz w:val="17"/>
          <w:szCs w:val="17"/>
        </w:rPr>
        <w:t xml:space="preserve">С информацией (материалами), подлежащей предоставлению акционерам при подготовке к проведению Общего собрания акционеров, можно ознакомиться с </w:t>
      </w:r>
      <w:r w:rsidRPr="007502AC">
        <w:rPr>
          <w:rFonts w:ascii="Verdana" w:hAnsi="Verdana"/>
          <w:b/>
          <w:sz w:val="17"/>
          <w:szCs w:val="17"/>
        </w:rPr>
        <w:t>27 мая 2016 года</w:t>
      </w:r>
      <w:r w:rsidRPr="007502AC">
        <w:rPr>
          <w:rFonts w:ascii="Verdana" w:hAnsi="Verdana"/>
          <w:sz w:val="17"/>
          <w:szCs w:val="17"/>
        </w:rPr>
        <w:t xml:space="preserve"> в любое время в течение рабочего дня по адресу: 603001, Российская Федерация, г. Нижний Новгород, пл. Маркина, д.15А, комн.240. Указанная информация (материалы) предоставляется участникам годового Общего собрания акционеров </w:t>
      </w:r>
      <w:proofErr w:type="gramStart"/>
      <w:r w:rsidRPr="007502AC">
        <w:rPr>
          <w:rFonts w:ascii="Verdana" w:hAnsi="Verdana"/>
          <w:sz w:val="17"/>
          <w:szCs w:val="17"/>
        </w:rPr>
        <w:t xml:space="preserve">во время </w:t>
      </w:r>
      <w:proofErr w:type="gramEnd"/>
      <w:r w:rsidRPr="007502AC">
        <w:rPr>
          <w:rFonts w:ascii="Verdana" w:hAnsi="Verdana"/>
          <w:sz w:val="17"/>
          <w:szCs w:val="17"/>
        </w:rPr>
        <w:t xml:space="preserve">его проведения. </w:t>
      </w:r>
    </w:p>
    <w:p w:rsidR="00CA1A31" w:rsidRPr="007502AC" w:rsidRDefault="00CA1A31" w:rsidP="00CA1A31">
      <w:pPr>
        <w:pStyle w:val="a3"/>
        <w:spacing w:before="120"/>
        <w:ind w:firstLine="0"/>
        <w:rPr>
          <w:rFonts w:ascii="Verdana" w:hAnsi="Verdana"/>
          <w:sz w:val="17"/>
          <w:szCs w:val="17"/>
        </w:rPr>
      </w:pPr>
      <w:r w:rsidRPr="007502AC">
        <w:rPr>
          <w:rFonts w:ascii="Verdana" w:hAnsi="Verdana"/>
          <w:sz w:val="17"/>
          <w:szCs w:val="17"/>
        </w:rPr>
        <w:t>Для регистрации на годовом Общем собрании акционеров лица, имеющие право на участие в Общем собрании акционеров, должны иметь при себе следующие документы:</w:t>
      </w:r>
    </w:p>
    <w:p w:rsidR="00CA1A31" w:rsidRPr="007502AC" w:rsidRDefault="00CA1A31" w:rsidP="00CA1A31">
      <w:pPr>
        <w:pStyle w:val="a3"/>
        <w:numPr>
          <w:ilvl w:val="0"/>
          <w:numId w:val="1"/>
        </w:numPr>
        <w:spacing w:before="40" w:after="40"/>
        <w:rPr>
          <w:rFonts w:ascii="Verdana" w:hAnsi="Verdana"/>
          <w:sz w:val="17"/>
          <w:szCs w:val="17"/>
        </w:rPr>
      </w:pPr>
      <w:proofErr w:type="gramStart"/>
      <w:r w:rsidRPr="007502AC">
        <w:rPr>
          <w:rFonts w:ascii="Verdana" w:hAnsi="Verdana"/>
          <w:sz w:val="17"/>
          <w:szCs w:val="17"/>
        </w:rPr>
        <w:t>акционеры</w:t>
      </w:r>
      <w:proofErr w:type="gramEnd"/>
      <w:r w:rsidRPr="007502AC">
        <w:rPr>
          <w:rFonts w:ascii="Verdana" w:hAnsi="Verdana"/>
          <w:sz w:val="17"/>
          <w:szCs w:val="17"/>
        </w:rPr>
        <w:t xml:space="preserve"> – физические лица должны иметь при себе паспорт, либо иной документ, удостоверяющий личность.</w:t>
      </w:r>
    </w:p>
    <w:p w:rsidR="00CA1A31" w:rsidRPr="007502AC" w:rsidRDefault="00CA1A31" w:rsidP="00CA1A31">
      <w:pPr>
        <w:pStyle w:val="a3"/>
        <w:numPr>
          <w:ilvl w:val="0"/>
          <w:numId w:val="1"/>
        </w:numPr>
        <w:spacing w:before="40" w:after="40"/>
        <w:rPr>
          <w:rFonts w:ascii="Verdana" w:hAnsi="Verdana"/>
          <w:sz w:val="17"/>
          <w:szCs w:val="17"/>
        </w:rPr>
      </w:pPr>
      <w:proofErr w:type="gramStart"/>
      <w:r w:rsidRPr="007502AC">
        <w:rPr>
          <w:rFonts w:ascii="Verdana" w:hAnsi="Verdana"/>
          <w:sz w:val="17"/>
          <w:szCs w:val="17"/>
        </w:rPr>
        <w:t>представитель</w:t>
      </w:r>
      <w:proofErr w:type="gramEnd"/>
      <w:r w:rsidRPr="007502AC">
        <w:rPr>
          <w:rFonts w:ascii="Verdana" w:hAnsi="Verdana"/>
          <w:sz w:val="17"/>
          <w:szCs w:val="17"/>
        </w:rPr>
        <w:t xml:space="preserve"> акционера должен иметь при себе паспорт, надлежащим образом оформленную доверенность на право участия в Общем собрании акционеров и (или) документы, подтверждающие его право действовать от имени акционера без доверенности. Доверенность на голосование должна содержать сведения о представляемом и представителе (имя или наименование, место жительства или место нахождения), паспортные данные (нумерация бланка паспорта и дата его выдачи) Доверенность на голосование должна быть оформлена в соответствии с требованиями Гражданского кодекса РФ или удостоверена нотариально.</w:t>
      </w:r>
    </w:p>
    <w:p w:rsidR="00CA1A31" w:rsidRPr="007502AC" w:rsidRDefault="00CA1A31" w:rsidP="00CA1A31">
      <w:pPr>
        <w:pStyle w:val="a3"/>
        <w:spacing w:before="40" w:after="40"/>
        <w:ind w:firstLine="0"/>
        <w:rPr>
          <w:rFonts w:ascii="Verdana" w:hAnsi="Verdana"/>
          <w:sz w:val="17"/>
          <w:szCs w:val="17"/>
        </w:rPr>
      </w:pPr>
      <w:r w:rsidRPr="007502AC">
        <w:rPr>
          <w:rFonts w:ascii="Verdana" w:hAnsi="Verdana"/>
          <w:sz w:val="17"/>
          <w:szCs w:val="17"/>
        </w:rPr>
        <w:t>Проживание и проезд акционеров к месту проведения годового Общего собрания акционеров ОАО «Судоходная компания «Волжское пароходство» не обеспечивает.</w:t>
      </w:r>
    </w:p>
    <w:p w:rsidR="00CA1A31" w:rsidRPr="007502AC" w:rsidRDefault="00CA1A31" w:rsidP="00CA1A31">
      <w:pPr>
        <w:pStyle w:val="a7"/>
        <w:jc w:val="both"/>
        <w:rPr>
          <w:rFonts w:ascii="Verdana" w:hAnsi="Verdana"/>
          <w:sz w:val="17"/>
          <w:szCs w:val="17"/>
        </w:rPr>
      </w:pPr>
      <w:r w:rsidRPr="007502AC">
        <w:rPr>
          <w:rFonts w:ascii="Verdana" w:hAnsi="Verdana"/>
          <w:sz w:val="17"/>
          <w:szCs w:val="17"/>
        </w:rPr>
        <w:t xml:space="preserve">Регистратор ОАО «Судоходная компания «Волжское пароходство» - </w:t>
      </w:r>
      <w:r w:rsidRPr="007502AC">
        <w:rPr>
          <w:rFonts w:ascii="Verdana" w:hAnsi="Verdana" w:cs="Arial"/>
          <w:sz w:val="17"/>
          <w:szCs w:val="17"/>
        </w:rPr>
        <w:t xml:space="preserve">Тульский филиал ОАО «Агентство «Региональный независимый регистратор». </w:t>
      </w:r>
      <w:r w:rsidRPr="007502AC">
        <w:rPr>
          <w:rFonts w:ascii="Verdana" w:hAnsi="Verdana" w:cs="Arial"/>
          <w:bCs/>
          <w:sz w:val="17"/>
          <w:szCs w:val="17"/>
        </w:rPr>
        <w:t xml:space="preserve">300034, г. Тула, </w:t>
      </w:r>
      <w:r w:rsidRPr="007502AC">
        <w:rPr>
          <w:rFonts w:ascii="Verdana" w:hAnsi="Verdana" w:cs="Tahoma"/>
          <w:sz w:val="17"/>
          <w:szCs w:val="17"/>
        </w:rPr>
        <w:t xml:space="preserve">ул. Демонстрации, дом 27, корп. 1. </w:t>
      </w:r>
      <w:r w:rsidRPr="007502AC">
        <w:rPr>
          <w:rFonts w:ascii="Verdana" w:hAnsi="Verdana" w:cs="Arial"/>
          <w:sz w:val="17"/>
          <w:szCs w:val="17"/>
        </w:rPr>
        <w:t xml:space="preserve">Телефон регистратора – </w:t>
      </w:r>
      <w:r w:rsidRPr="007502AC">
        <w:rPr>
          <w:rFonts w:ascii="Verdana" w:hAnsi="Verdana" w:cs="Tahoma"/>
          <w:sz w:val="17"/>
          <w:szCs w:val="17"/>
        </w:rPr>
        <w:t xml:space="preserve">(4872) 25 09 11, </w:t>
      </w:r>
      <w:r w:rsidRPr="007502AC">
        <w:rPr>
          <w:rFonts w:ascii="Verdana" w:hAnsi="Verdana" w:cs="Arial"/>
          <w:sz w:val="17"/>
          <w:szCs w:val="17"/>
        </w:rPr>
        <w:t xml:space="preserve">факс: (4872) </w:t>
      </w:r>
      <w:r w:rsidRPr="007502AC">
        <w:rPr>
          <w:rFonts w:ascii="Verdana" w:hAnsi="Verdana" w:cs="Tahoma"/>
          <w:sz w:val="17"/>
          <w:szCs w:val="17"/>
        </w:rPr>
        <w:t>30 19 92</w:t>
      </w:r>
      <w:r w:rsidRPr="007502AC">
        <w:rPr>
          <w:rFonts w:ascii="Verdana" w:hAnsi="Verdana" w:cs="Arial"/>
          <w:sz w:val="17"/>
          <w:szCs w:val="17"/>
        </w:rPr>
        <w:t>.</w:t>
      </w:r>
      <w:r w:rsidRPr="007502AC">
        <w:rPr>
          <w:rFonts w:ascii="Verdana" w:hAnsi="Verdana"/>
          <w:sz w:val="17"/>
          <w:szCs w:val="17"/>
        </w:rPr>
        <w:t xml:space="preserve">  </w:t>
      </w:r>
    </w:p>
    <w:p w:rsidR="00CA1A31" w:rsidRPr="007502AC" w:rsidRDefault="00CA1A31" w:rsidP="00CA1A31">
      <w:pPr>
        <w:pStyle w:val="1"/>
        <w:spacing w:after="120"/>
        <w:rPr>
          <w:rFonts w:ascii="Verdana" w:hAnsi="Verdana"/>
          <w:caps/>
          <w:sz w:val="17"/>
          <w:szCs w:val="17"/>
        </w:rPr>
      </w:pPr>
      <w:r w:rsidRPr="007502AC">
        <w:rPr>
          <w:rFonts w:ascii="Verdana" w:hAnsi="Verdana"/>
          <w:caps/>
          <w:sz w:val="17"/>
          <w:szCs w:val="17"/>
        </w:rPr>
        <w:t>Вниманию акционеров!</w:t>
      </w:r>
    </w:p>
    <w:p w:rsidR="00CA1A31" w:rsidRPr="007502AC" w:rsidRDefault="00CA1A31" w:rsidP="00CA1A31">
      <w:pPr>
        <w:pStyle w:val="a3"/>
        <w:spacing w:before="40" w:after="40"/>
        <w:ind w:firstLine="0"/>
        <w:rPr>
          <w:rFonts w:ascii="Verdana" w:hAnsi="Verdana"/>
          <w:b/>
          <w:sz w:val="17"/>
          <w:szCs w:val="17"/>
        </w:rPr>
      </w:pPr>
      <w:r w:rsidRPr="007502AC">
        <w:rPr>
          <w:rFonts w:ascii="Verdana" w:hAnsi="Verdana"/>
          <w:b/>
          <w:sz w:val="17"/>
          <w:szCs w:val="17"/>
        </w:rPr>
        <w:t>Акционеры (их уполномоченные представители), изъявившие желание принять личное участие в Общем собрании акционеров, должны пройти обязательную регистрацию в Счетной комиссии собрания.</w:t>
      </w:r>
    </w:p>
    <w:p w:rsidR="00CA1A31" w:rsidRPr="007502AC" w:rsidRDefault="00CA1A31" w:rsidP="00CA1A31">
      <w:pPr>
        <w:pStyle w:val="3"/>
        <w:ind w:right="-30"/>
        <w:rPr>
          <w:rFonts w:ascii="Verdana" w:hAnsi="Verdana"/>
          <w:b w:val="0"/>
          <w:bCs/>
          <w:sz w:val="17"/>
          <w:szCs w:val="17"/>
        </w:rPr>
      </w:pPr>
    </w:p>
    <w:p w:rsidR="00CA1A31" w:rsidRPr="007502AC" w:rsidRDefault="00CA1A31" w:rsidP="00CA1A31">
      <w:pPr>
        <w:pStyle w:val="3"/>
        <w:ind w:right="-30"/>
        <w:rPr>
          <w:sz w:val="17"/>
          <w:szCs w:val="17"/>
        </w:rPr>
      </w:pPr>
      <w:r w:rsidRPr="007502AC">
        <w:rPr>
          <w:rFonts w:ascii="Verdana" w:hAnsi="Verdana"/>
          <w:b w:val="0"/>
          <w:bCs/>
          <w:sz w:val="17"/>
          <w:szCs w:val="17"/>
        </w:rPr>
        <w:t>Совет директоров ОАО «Судоходная компания «Волжское пароходство»</w:t>
      </w:r>
    </w:p>
    <w:sectPr w:rsidR="00CA1A31" w:rsidRPr="007502AC" w:rsidSect="00176007">
      <w:headerReference w:type="default" r:id="rId7"/>
      <w:pgSz w:w="11906" w:h="16838"/>
      <w:pgMar w:top="680" w:right="282" w:bottom="624" w:left="851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FC" w:rsidRDefault="006C0FFC" w:rsidP="00CA1A31">
      <w:r>
        <w:separator/>
      </w:r>
    </w:p>
  </w:endnote>
  <w:endnote w:type="continuationSeparator" w:id="0">
    <w:p w:rsidR="006C0FFC" w:rsidRDefault="006C0FFC" w:rsidP="00CA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FC" w:rsidRDefault="006C0FFC" w:rsidP="00CA1A31">
      <w:r>
        <w:separator/>
      </w:r>
    </w:p>
  </w:footnote>
  <w:footnote w:type="continuationSeparator" w:id="0">
    <w:p w:rsidR="006C0FFC" w:rsidRDefault="006C0FFC" w:rsidP="00CA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07" w:rsidRDefault="006C0FFC" w:rsidP="00176007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</w:p>
  <w:p w:rsidR="00CA1A31" w:rsidRDefault="00CA1A31" w:rsidP="00176007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</w:p>
  <w:p w:rsidR="00CA1A31" w:rsidRPr="007A112B" w:rsidRDefault="00CA1A31" w:rsidP="00176007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26941"/>
    <w:multiLevelType w:val="hybridMultilevel"/>
    <w:tmpl w:val="6B3C3D12"/>
    <w:lvl w:ilvl="0" w:tplc="927C162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1A632B"/>
    <w:multiLevelType w:val="hybridMultilevel"/>
    <w:tmpl w:val="80C20926"/>
    <w:lvl w:ilvl="0" w:tplc="42B4517A">
      <w:start w:val="1"/>
      <w:numFmt w:val="decimal"/>
      <w:lvlText w:val="%1)"/>
      <w:lvlJc w:val="left"/>
      <w:pPr>
        <w:ind w:left="1320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31"/>
    <w:rsid w:val="006C0FFC"/>
    <w:rsid w:val="00BD0F5D"/>
    <w:rsid w:val="00C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11E95-C5D2-4D06-96D7-E01B16CB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A3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A1A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567"/>
      <w:jc w:val="both"/>
      <w:outlineLvl w:val="1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CA1A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567"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A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1A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1A3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CA1A31"/>
    <w:pPr>
      <w:ind w:firstLine="567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CA1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A1A31"/>
    <w:pPr>
      <w:jc w:val="right"/>
    </w:pPr>
    <w:rPr>
      <w:b/>
      <w:sz w:val="20"/>
    </w:rPr>
  </w:style>
  <w:style w:type="character" w:customStyle="1" w:styleId="30">
    <w:name w:val="Основной текст 3 Знак"/>
    <w:basedOn w:val="a0"/>
    <w:link w:val="3"/>
    <w:semiHidden/>
    <w:rsid w:val="00CA1A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A1A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1A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CA1A31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CA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1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1A3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Ирина Г. Тулякова</cp:lastModifiedBy>
  <cp:revision>1</cp:revision>
  <dcterms:created xsi:type="dcterms:W3CDTF">2016-04-27T14:02:00Z</dcterms:created>
  <dcterms:modified xsi:type="dcterms:W3CDTF">2016-04-27T14:03:00Z</dcterms:modified>
</cp:coreProperties>
</file>