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7D0F95">
        <w:rPr>
          <w:rFonts w:ascii="Verdana" w:eastAsia="Calibri" w:hAnsi="Verdana" w:cs="Times New Roman"/>
          <w:b/>
          <w:sz w:val="18"/>
          <w:szCs w:val="18"/>
        </w:rPr>
        <w:t>23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95AF6"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7D0F95">
        <w:rPr>
          <w:rFonts w:ascii="Verdana" w:eastAsia="Calibri" w:hAnsi="Verdana" w:cs="Times New Roman"/>
          <w:b/>
          <w:sz w:val="18"/>
          <w:szCs w:val="18"/>
        </w:rPr>
        <w:t>3</w:t>
      </w:r>
      <w:r w:rsidR="00295AF6">
        <w:rPr>
          <w:rFonts w:ascii="Verdana" w:eastAsia="Calibri" w:hAnsi="Verdana" w:cs="Times New Roman"/>
          <w:b/>
          <w:sz w:val="18"/>
          <w:szCs w:val="18"/>
        </w:rPr>
        <w:t>0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95AF6"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7D0F95" w:rsidRPr="007D0F95" w:rsidRDefault="007D0F95" w:rsidP="007D0F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7D0F95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7D0F95" w:rsidRPr="007D0F95" w:rsidRDefault="007D0F95" w:rsidP="007D0F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7D0F95">
        <w:rPr>
          <w:rFonts w:ascii="Verdana" w:hAnsi="Verdana"/>
          <w:b/>
          <w:bCs/>
          <w:sz w:val="18"/>
          <w:szCs w:val="18"/>
        </w:rPr>
        <w:t>Об изменении условий Договора об оказании услуг по ведению и хранению реестра владельцев именных ценных бумаг № 02-09/38/9 от 23.01.2009г. между Акционерным обществом «Судоходная компания «Волжское пароходство» и Акционерным обществом «Агентство «Региональный независимый регистратор»</w:t>
      </w:r>
      <w:r w:rsidRPr="007D0F95">
        <w:rPr>
          <w:rFonts w:ascii="Verdana" w:hAnsi="Verdana"/>
          <w:b/>
          <w:sz w:val="18"/>
          <w:szCs w:val="18"/>
        </w:rPr>
        <w:t>.</w:t>
      </w:r>
    </w:p>
    <w:p w:rsidR="007D0F95" w:rsidRPr="007D0F95" w:rsidRDefault="007D0F95" w:rsidP="007D0F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7D0F95">
        <w:rPr>
          <w:rFonts w:ascii="Verdana" w:hAnsi="Verdana"/>
          <w:b/>
          <w:bCs/>
          <w:sz w:val="18"/>
          <w:szCs w:val="18"/>
        </w:rPr>
        <w:t>Об утверждении Положений о базах технического обслуживания флота Акционерного общества «Судоходная компания «Волжское пароходство»</w:t>
      </w:r>
      <w:r w:rsidRPr="007D0F95">
        <w:rPr>
          <w:rFonts w:ascii="Verdana" w:hAnsi="Verdana"/>
          <w:b/>
          <w:sz w:val="18"/>
          <w:szCs w:val="18"/>
        </w:rPr>
        <w:t>.</w:t>
      </w:r>
    </w:p>
    <w:p w:rsidR="007D0F95" w:rsidRPr="007D0F95" w:rsidRDefault="007D0F95" w:rsidP="007D0F9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7D0F95">
        <w:rPr>
          <w:rFonts w:ascii="Verdana" w:hAnsi="Verdana"/>
          <w:b/>
          <w:sz w:val="18"/>
          <w:szCs w:val="18"/>
        </w:rPr>
        <w:t>Об утверждении Программы снижения расходов Общества по нахождению флота на отстое.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7D0F95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23</w:t>
      </w:r>
      <w:bookmarkStart w:id="0" w:name="_GoBack"/>
      <w:bookmarkEnd w:id="0"/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295A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сентября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E1024"/>
    <w:rsid w:val="00325689"/>
    <w:rsid w:val="003F518E"/>
    <w:rsid w:val="003F5B71"/>
    <w:rsid w:val="00463BB0"/>
    <w:rsid w:val="00682C28"/>
    <w:rsid w:val="006B2C64"/>
    <w:rsid w:val="007D0F95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988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2019-09-23T08:01:00Z</dcterms:created>
  <dcterms:modified xsi:type="dcterms:W3CDTF">2019-09-23T08:01:00Z</dcterms:modified>
</cp:coreProperties>
</file>