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E2757E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E2757E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6E5EA8">
        <w:rPr>
          <w:rFonts w:ascii="Verdana" w:eastAsia="Calibri" w:hAnsi="Verdana" w:cs="Times New Roman"/>
          <w:b/>
          <w:sz w:val="18"/>
          <w:szCs w:val="18"/>
        </w:rPr>
        <w:t>15</w:t>
      </w:r>
      <w:r w:rsidR="00C311A0" w:rsidRPr="00E2757E">
        <w:rPr>
          <w:rFonts w:ascii="Verdana" w:eastAsia="Calibri" w:hAnsi="Verdana" w:cs="Times New Roman"/>
          <w:sz w:val="18"/>
          <w:szCs w:val="18"/>
        </w:rPr>
        <w:t xml:space="preserve"> </w:t>
      </w:r>
      <w:r w:rsidR="00E2757E" w:rsidRPr="00E2757E">
        <w:rPr>
          <w:rFonts w:ascii="Verdana" w:eastAsia="Calibri" w:hAnsi="Verdana" w:cs="Times New Roman"/>
          <w:b/>
          <w:sz w:val="18"/>
          <w:szCs w:val="18"/>
        </w:rPr>
        <w:t>ию</w:t>
      </w:r>
      <w:r w:rsidR="006E5EA8">
        <w:rPr>
          <w:rFonts w:ascii="Verdana" w:eastAsia="Calibri" w:hAnsi="Verdana" w:cs="Times New Roman"/>
          <w:b/>
          <w:sz w:val="18"/>
          <w:szCs w:val="18"/>
        </w:rPr>
        <w:t>л</w:t>
      </w:r>
      <w:r w:rsidR="00581AE3" w:rsidRPr="00E2757E">
        <w:rPr>
          <w:rFonts w:ascii="Verdana" w:eastAsia="Calibri" w:hAnsi="Verdana" w:cs="Times New Roman"/>
          <w:b/>
          <w:sz w:val="18"/>
          <w:szCs w:val="18"/>
        </w:rPr>
        <w:t>я</w:t>
      </w:r>
      <w:r w:rsidRPr="00E2757E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E2757E">
        <w:rPr>
          <w:rFonts w:ascii="Verdana" w:eastAsia="Calibri" w:hAnsi="Verdana" w:cs="Times New Roman"/>
          <w:b/>
          <w:sz w:val="18"/>
          <w:szCs w:val="18"/>
        </w:rPr>
        <w:t>20</w:t>
      </w:r>
      <w:r w:rsidRPr="00E2757E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E2757E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E2757E">
        <w:rPr>
          <w:rFonts w:ascii="Verdana" w:eastAsia="Calibri" w:hAnsi="Verdana" w:cs="Times New Roman"/>
          <w:sz w:val="18"/>
          <w:szCs w:val="18"/>
        </w:rPr>
        <w:t xml:space="preserve">: </w:t>
      </w:r>
      <w:r w:rsidR="006E5EA8">
        <w:rPr>
          <w:rFonts w:ascii="Verdana" w:eastAsia="Calibri" w:hAnsi="Verdana" w:cs="Times New Roman"/>
          <w:b/>
          <w:sz w:val="18"/>
          <w:szCs w:val="18"/>
        </w:rPr>
        <w:t>21</w:t>
      </w:r>
      <w:r w:rsidR="00682C28" w:rsidRPr="00E2757E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E2757E" w:rsidRPr="00E2757E">
        <w:rPr>
          <w:rFonts w:ascii="Verdana" w:eastAsia="Calibri" w:hAnsi="Verdana" w:cs="Times New Roman"/>
          <w:b/>
          <w:sz w:val="18"/>
          <w:szCs w:val="18"/>
        </w:rPr>
        <w:t>ию</w:t>
      </w:r>
      <w:r w:rsidR="006E5EA8">
        <w:rPr>
          <w:rFonts w:ascii="Verdana" w:eastAsia="Calibri" w:hAnsi="Verdana" w:cs="Times New Roman"/>
          <w:b/>
          <w:sz w:val="18"/>
          <w:szCs w:val="18"/>
        </w:rPr>
        <w:t>л</w:t>
      </w:r>
      <w:r w:rsidR="00581AE3" w:rsidRPr="00E2757E">
        <w:rPr>
          <w:rFonts w:ascii="Verdana" w:eastAsia="Calibri" w:hAnsi="Verdana" w:cs="Times New Roman"/>
          <w:b/>
          <w:sz w:val="18"/>
          <w:szCs w:val="18"/>
        </w:rPr>
        <w:t>я</w:t>
      </w:r>
      <w:r w:rsidRPr="00E2757E">
        <w:rPr>
          <w:rFonts w:ascii="Verdana" w:eastAsia="Calibri" w:hAnsi="Verdana" w:cs="Times New Roman"/>
          <w:b/>
          <w:sz w:val="18"/>
          <w:szCs w:val="18"/>
        </w:rPr>
        <w:t xml:space="preserve"> 20</w:t>
      </w:r>
      <w:r w:rsidR="00CF0794" w:rsidRPr="00E2757E">
        <w:rPr>
          <w:rFonts w:ascii="Verdana" w:eastAsia="Calibri" w:hAnsi="Verdana" w:cs="Times New Roman"/>
          <w:b/>
          <w:sz w:val="18"/>
          <w:szCs w:val="18"/>
        </w:rPr>
        <w:t>20</w:t>
      </w:r>
      <w:r w:rsidRPr="00E2757E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E2757E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E2757E">
        <w:rPr>
          <w:rFonts w:ascii="Verdana" w:eastAsia="Calibri" w:hAnsi="Verdana" w:cs="Courier New"/>
          <w:sz w:val="18"/>
          <w:szCs w:val="18"/>
        </w:rPr>
        <w:t xml:space="preserve">2.3. </w:t>
      </w:r>
      <w:r w:rsidRPr="00E2757E">
        <w:rPr>
          <w:rFonts w:ascii="Verdana" w:eastAsia="Calibri" w:hAnsi="Verdana" w:cs="Courier New"/>
          <w:b/>
          <w:sz w:val="18"/>
          <w:szCs w:val="18"/>
        </w:rPr>
        <w:t>П</w:t>
      </w:r>
      <w:r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6E5EA8" w:rsidRPr="006E5EA8" w:rsidRDefault="006E5EA8" w:rsidP="006E5EA8">
      <w:pPr>
        <w:numPr>
          <w:ilvl w:val="0"/>
          <w:numId w:val="1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6E5EA8">
        <w:rPr>
          <w:rFonts w:ascii="Verdana" w:hAnsi="Verdana"/>
          <w:b/>
          <w:bCs/>
          <w:sz w:val="18"/>
          <w:szCs w:val="18"/>
        </w:rPr>
        <w:t>Об избрании Председателя Совета директоров Акционерного общества «Судоходная компания «Волжское пароходство</w:t>
      </w:r>
      <w:r w:rsidRPr="006E5EA8">
        <w:rPr>
          <w:rFonts w:ascii="Verdana" w:hAnsi="Verdana"/>
          <w:b/>
          <w:bCs/>
          <w:smallCaps/>
          <w:sz w:val="18"/>
          <w:szCs w:val="18"/>
        </w:rPr>
        <w:t>»</w:t>
      </w:r>
      <w:r w:rsidRPr="006E5EA8">
        <w:rPr>
          <w:rFonts w:ascii="Verdana" w:hAnsi="Verdana"/>
          <w:b/>
          <w:bCs/>
          <w:sz w:val="18"/>
          <w:szCs w:val="18"/>
        </w:rPr>
        <w:t>.</w:t>
      </w:r>
    </w:p>
    <w:p w:rsidR="006E5EA8" w:rsidRPr="006E5EA8" w:rsidRDefault="006E5EA8" w:rsidP="006E5EA8">
      <w:pPr>
        <w:numPr>
          <w:ilvl w:val="0"/>
          <w:numId w:val="1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6E5EA8">
        <w:rPr>
          <w:rFonts w:ascii="Verdana" w:hAnsi="Verdana"/>
          <w:b/>
          <w:bCs/>
          <w:sz w:val="18"/>
          <w:szCs w:val="18"/>
        </w:rPr>
        <w:t>О назначении Секретаря Совета директоров Акционерного общества «Судоходная компания «Волжское пароходство</w:t>
      </w:r>
      <w:r w:rsidRPr="006E5EA8">
        <w:rPr>
          <w:rFonts w:ascii="Verdana" w:hAnsi="Verdana"/>
          <w:b/>
          <w:sz w:val="18"/>
          <w:szCs w:val="18"/>
        </w:rPr>
        <w:t>».</w:t>
      </w:r>
    </w:p>
    <w:p w:rsidR="006E5EA8" w:rsidRPr="006E5EA8" w:rsidRDefault="006E5EA8" w:rsidP="006E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-1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6E5EA8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отчуждением АО «Волга-флот» недвижимого имущества (т/х «ВОЛГО-ДОН 171») в соответствии с </w:t>
      </w:r>
      <w:r w:rsidRPr="006E5EA8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6E5EA8" w:rsidRPr="006E5EA8" w:rsidRDefault="006E5EA8" w:rsidP="006E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-1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6E5EA8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отчуждением АО «Волга-флот» недвижимого имущества (т/х «ВОЛГО-ДОН 80») в соответствии с </w:t>
      </w:r>
      <w:r w:rsidRPr="006E5EA8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6E5EA8" w:rsidRPr="006E5EA8" w:rsidRDefault="006E5EA8" w:rsidP="006E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-1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6E5EA8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отчуждением АО «Волга-флот» недвижимого имущества (т/х «ВОЛГО-ДОН 109») в соответствии с </w:t>
      </w:r>
      <w:r w:rsidRPr="006E5EA8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6E5EA8" w:rsidRPr="006E5EA8" w:rsidRDefault="006E5EA8" w:rsidP="006E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-1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6E5EA8">
        <w:rPr>
          <w:rFonts w:ascii="Verdana" w:hAnsi="Verdana"/>
          <w:b/>
          <w:bCs/>
          <w:sz w:val="18"/>
          <w:szCs w:val="18"/>
        </w:rPr>
        <w:t xml:space="preserve">О согласии на совершение крупной сделки – совокупности взаимосвязанных Дополнительных соглашений к договорам об ипотеке (залоге недвижимого имущества) между Акционерным обществом «Судоходная компания «Волжское пароходство» и </w:t>
      </w:r>
      <w:r w:rsidRPr="006E5EA8">
        <w:rPr>
          <w:rFonts w:ascii="Verdana" w:hAnsi="Verdana"/>
          <w:b/>
          <w:sz w:val="18"/>
          <w:szCs w:val="18"/>
        </w:rPr>
        <w:t xml:space="preserve">«Газпромбанк» (Акционерное общество) </w:t>
      </w:r>
      <w:r w:rsidRPr="006E5EA8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6E5EA8">
        <w:rPr>
          <w:rFonts w:ascii="Verdana" w:hAnsi="Verdana"/>
          <w:b/>
          <w:sz w:val="18"/>
          <w:szCs w:val="18"/>
        </w:rPr>
        <w:t>подпунктом 27 пункта 10.2 статьи 10 Устава Общества.</w:t>
      </w:r>
    </w:p>
    <w:p w:rsidR="006E5EA8" w:rsidRPr="006E5EA8" w:rsidRDefault="006E5EA8" w:rsidP="006E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-1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6E5EA8">
        <w:rPr>
          <w:rFonts w:ascii="Verdana" w:hAnsi="Verdana"/>
          <w:b/>
          <w:bCs/>
          <w:sz w:val="18"/>
          <w:szCs w:val="18"/>
        </w:rPr>
        <w:t xml:space="preserve">Об одобрении сделок, связанных с обременением недвижимого имущества на срок более 3 (трех) лет – Дополнительных соглашений к договорам об ипотеке (залоге недвижимого имущества) между Акционерным обществом «Судоходная компания «Волжское пароходство» и </w:t>
      </w:r>
      <w:r w:rsidRPr="006E5EA8">
        <w:rPr>
          <w:rFonts w:ascii="Verdana" w:hAnsi="Verdana"/>
          <w:b/>
          <w:sz w:val="18"/>
          <w:szCs w:val="18"/>
        </w:rPr>
        <w:t xml:space="preserve">«Газпромбанк» (Акционерное общество) </w:t>
      </w:r>
      <w:r w:rsidRPr="006E5EA8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6E5EA8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6E5EA8" w:rsidRPr="006E5EA8" w:rsidRDefault="006E5EA8" w:rsidP="006E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-1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6E5EA8">
        <w:rPr>
          <w:rFonts w:ascii="Verdana" w:hAnsi="Verdana"/>
          <w:b/>
          <w:bCs/>
          <w:sz w:val="18"/>
          <w:szCs w:val="18"/>
        </w:rPr>
        <w:t xml:space="preserve">Об одобрении сделки, связанной с обременением недвижимого имущества на срок более 3 (трех) лет – Договора об ипотеке между Акционерным обществом «Судоходная компания «Волжское пароходство» и </w:t>
      </w:r>
      <w:r w:rsidRPr="006E5EA8">
        <w:rPr>
          <w:rFonts w:ascii="Verdana" w:hAnsi="Verdana"/>
          <w:b/>
          <w:sz w:val="18"/>
          <w:szCs w:val="18"/>
        </w:rPr>
        <w:t xml:space="preserve">«Газпромбанк» (Акционерное общество) </w:t>
      </w:r>
      <w:r w:rsidRPr="006E5EA8">
        <w:rPr>
          <w:rFonts w:ascii="Verdana" w:hAnsi="Verdana"/>
          <w:b/>
          <w:bCs/>
          <w:sz w:val="18"/>
          <w:szCs w:val="18"/>
        </w:rPr>
        <w:t xml:space="preserve">в соответствии с </w:t>
      </w:r>
      <w:r w:rsidRPr="006E5EA8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6E5EA8" w:rsidRPr="006E5EA8" w:rsidRDefault="006E5EA8" w:rsidP="006E5EA8">
      <w:pPr>
        <w:numPr>
          <w:ilvl w:val="0"/>
          <w:numId w:val="1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6E5EA8">
        <w:rPr>
          <w:rFonts w:ascii="Verdana" w:hAnsi="Verdana"/>
          <w:b/>
          <w:sz w:val="18"/>
          <w:szCs w:val="18"/>
        </w:rPr>
        <w:t xml:space="preserve">Об утверждении </w:t>
      </w:r>
      <w:r w:rsidRPr="006E5EA8">
        <w:rPr>
          <w:rFonts w:ascii="Verdana" w:hAnsi="Verdana"/>
          <w:b/>
          <w:bCs/>
          <w:sz w:val="18"/>
          <w:szCs w:val="18"/>
        </w:rPr>
        <w:t>организационной структуры Акционерного общества «Судоходная компания «Волжское пароходство».</w:t>
      </w:r>
    </w:p>
    <w:p w:rsidR="006E5EA8" w:rsidRPr="002F63AB" w:rsidRDefault="006E5EA8" w:rsidP="006E5EA8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</w:p>
    <w:p w:rsidR="00FB5466" w:rsidRPr="00E2757E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E2757E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E2757E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E2757E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E2757E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6E5EA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15</w:t>
      </w:r>
      <w:r w:rsidR="00E951D4"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E2757E"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ию</w:t>
      </w:r>
      <w:r w:rsidR="006E5EA8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л</w:t>
      </w:r>
      <w:bookmarkStart w:id="0" w:name="_GoBack"/>
      <w:bookmarkEnd w:id="0"/>
      <w:r w:rsidR="00581AE3"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</w:t>
      </w:r>
      <w:r w:rsidR="00CF0794"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20</w:t>
      </w:r>
      <w:r w:rsidRPr="00E2757E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E2757E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24B59"/>
    <w:rsid w:val="00083C1C"/>
    <w:rsid w:val="000B186B"/>
    <w:rsid w:val="00135FF6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44333"/>
    <w:rsid w:val="00463BB0"/>
    <w:rsid w:val="00467A1F"/>
    <w:rsid w:val="004E38F2"/>
    <w:rsid w:val="00581AE3"/>
    <w:rsid w:val="005F2506"/>
    <w:rsid w:val="005F76BC"/>
    <w:rsid w:val="00664B68"/>
    <w:rsid w:val="00682C28"/>
    <w:rsid w:val="006B2C64"/>
    <w:rsid w:val="006C6AF5"/>
    <w:rsid w:val="006E5EA8"/>
    <w:rsid w:val="00717C3C"/>
    <w:rsid w:val="00757FE1"/>
    <w:rsid w:val="007D0F95"/>
    <w:rsid w:val="007F2995"/>
    <w:rsid w:val="00883503"/>
    <w:rsid w:val="008946FE"/>
    <w:rsid w:val="008E0030"/>
    <w:rsid w:val="00964DBD"/>
    <w:rsid w:val="009C6705"/>
    <w:rsid w:val="00A46C04"/>
    <w:rsid w:val="00AA2B88"/>
    <w:rsid w:val="00BC2ED7"/>
    <w:rsid w:val="00C230D6"/>
    <w:rsid w:val="00C311A0"/>
    <w:rsid w:val="00CC27FB"/>
    <w:rsid w:val="00CF0794"/>
    <w:rsid w:val="00D40E13"/>
    <w:rsid w:val="00D44DEE"/>
    <w:rsid w:val="00D766A3"/>
    <w:rsid w:val="00DE710B"/>
    <w:rsid w:val="00DF337B"/>
    <w:rsid w:val="00DF3690"/>
    <w:rsid w:val="00E2757E"/>
    <w:rsid w:val="00E65F0E"/>
    <w:rsid w:val="00E951D4"/>
    <w:rsid w:val="00EB344F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F754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11</cp:revision>
  <cp:lastPrinted>2019-04-15T06:24:00Z</cp:lastPrinted>
  <dcterms:created xsi:type="dcterms:W3CDTF">2020-03-24T14:56:00Z</dcterms:created>
  <dcterms:modified xsi:type="dcterms:W3CDTF">2020-07-15T06:42:00Z</dcterms:modified>
</cp:coreProperties>
</file>